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5720"/>
        <w:gridCol w:w="1940"/>
        <w:gridCol w:w="20"/>
      </w:tblGrid>
      <w:tr w:rsidR="007C3CCD" w:rsidRPr="00F43E98">
        <w:trPr>
          <w:trHeight w:val="31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bookmarkStart w:id="0" w:name="page1"/>
            <w:bookmarkEnd w:id="0"/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8"/>
                <w:szCs w:val="28"/>
              </w:rPr>
              <w:t>CURRICULUM VITAE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85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A46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1D1B11" w:themeColor="background2" w:themeShade="1A"/>
                <w:sz w:val="24"/>
                <w:szCs w:val="24"/>
              </w:rPr>
              <w:pict>
                <v:rect id="_x0000_s1026" style="position:absolute;margin-left:283.5pt;margin-top:35.95pt;width:98.25pt;height:133.5pt;z-index:251660288;mso-position-horizontal-relative:text;mso-position-vertical-relative:text" strokecolor="white [3212]"/>
              </w:pic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253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Information Personal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157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3"/>
                <w:szCs w:val="13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3"/>
                <w:szCs w:val="13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356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Full Name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F43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proofErr w:type="spellStart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Lisarah</w:t>
            </w:r>
            <w:proofErr w:type="spellEnd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</w:t>
            </w:r>
            <w:proofErr w:type="spellStart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Rimateli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Sex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Female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515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Place, Date of Birth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F43E98" w:rsidP="00F43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Jakarta</w:t>
            </w:r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, </w:t>
            </w:r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October</w:t>
            </w:r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1</w:t>
            </w:r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5</w:t>
            </w:r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32"/>
                <w:szCs w:val="32"/>
                <w:vertAlign w:val="superscript"/>
              </w:rPr>
              <w:t>th</w:t>
            </w:r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199</w:t>
            </w:r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344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Nationality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Indonesia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Marital Status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Single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1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Religion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Moslem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0"/>
        </w:trPr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Address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 w:rsidP="00F43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Jl. </w:t>
            </w:r>
            <w:proofErr w:type="spellStart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Pitara</w:t>
            </w:r>
            <w:proofErr w:type="spellEnd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Raya, </w:t>
            </w:r>
            <w:proofErr w:type="spellStart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Gg</w:t>
            </w:r>
            <w:proofErr w:type="spellEnd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. </w:t>
            </w:r>
            <w:proofErr w:type="spellStart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Damai</w:t>
            </w:r>
            <w:proofErr w:type="spellEnd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, RT/RW 07/07 No. 123, </w:t>
            </w:r>
            <w:proofErr w:type="spellStart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Rangkapan</w:t>
            </w:r>
            <w:proofErr w:type="spellEnd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Jaya</w:t>
            </w: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206"/>
        </w:trPr>
        <w:tc>
          <w:tcPr>
            <w:tcW w:w="24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7"/>
                <w:szCs w:val="17"/>
              </w:rPr>
            </w:pPr>
          </w:p>
        </w:tc>
        <w:tc>
          <w:tcPr>
            <w:tcW w:w="76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F43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Pancoran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Mas</w:t>
            </w:r>
            <w:proofErr w:type="spellEnd"/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, </w:t>
            </w:r>
            <w:proofErr w:type="spellStart"/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Depok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204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7"/>
                <w:szCs w:val="17"/>
              </w:rPr>
            </w:pPr>
          </w:p>
        </w:tc>
        <w:tc>
          <w:tcPr>
            <w:tcW w:w="7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GPA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F43E98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3.47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Mobile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 w:rsidP="00F43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08</w:t>
            </w:r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2167644615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E-mail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F43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lisarah_rimateli@yahoo</w:t>
            </w:r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.com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100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253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w w:val="99"/>
                <w:sz w:val="24"/>
                <w:szCs w:val="24"/>
              </w:rPr>
              <w:t>Educational Background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158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3"/>
                <w:szCs w:val="13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3"/>
                <w:szCs w:val="13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79646"/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35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(1999-2005)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SD</w:t>
            </w:r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</w:t>
            </w:r>
            <w:proofErr w:type="spellStart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Negeri</w:t>
            </w:r>
            <w:proofErr w:type="spellEnd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2 </w:t>
            </w:r>
            <w:proofErr w:type="spellStart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Lemahabang</w:t>
            </w:r>
            <w:proofErr w:type="spellEnd"/>
            <w:r w:rsid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, Cirebon</w:t>
            </w: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, </w:t>
            </w:r>
            <w:proofErr w:type="spellStart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Jawa</w:t>
            </w:r>
            <w:proofErr w:type="spellEnd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Barat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(2005-2008)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F43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SMP </w:t>
            </w: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Negeri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Lemahabang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, Cirebon</w:t>
            </w:r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, </w:t>
            </w:r>
            <w:proofErr w:type="spellStart"/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Jawa</w:t>
            </w:r>
            <w:proofErr w:type="spellEnd"/>
            <w:r w:rsidR="00965625"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Barat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(2008-2011)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SMA </w:t>
            </w:r>
            <w:proofErr w:type="spellStart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Negeri</w:t>
            </w:r>
            <w:proofErr w:type="spellEnd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1 </w:t>
            </w:r>
            <w:proofErr w:type="spellStart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Karangwareng</w:t>
            </w:r>
            <w:proofErr w:type="spellEnd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, Cirebon, </w:t>
            </w:r>
            <w:proofErr w:type="spellStart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Jawa</w:t>
            </w:r>
            <w:proofErr w:type="spellEnd"/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Barat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420"/>
        </w:trPr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96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F43E98"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(2011-2014)</w:t>
            </w: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F43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Akademi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Kebidanan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Nurul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Hasanah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Kutacane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, Aceh </w:t>
            </w: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Tenggaea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206"/>
        </w:trPr>
        <w:tc>
          <w:tcPr>
            <w:tcW w:w="24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7"/>
                <w:szCs w:val="17"/>
              </w:rPr>
            </w:pPr>
          </w:p>
        </w:tc>
        <w:tc>
          <w:tcPr>
            <w:tcW w:w="76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F43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proofErr w:type="spellStart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>Nangroe</w:t>
            </w:r>
            <w:proofErr w:type="spellEnd"/>
            <w:r>
              <w:rPr>
                <w:rFonts w:ascii="Baskerville Old Face" w:hAnsi="Baskerville Old Face" w:cs="Baskerville Old Face"/>
                <w:color w:val="1D1B11" w:themeColor="background2" w:themeShade="1A"/>
                <w:sz w:val="24"/>
                <w:szCs w:val="24"/>
              </w:rPr>
              <w:t xml:space="preserve"> Aceh Darussalam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  <w:tr w:rsidR="007C3CCD" w:rsidRPr="00F43E98">
        <w:trPr>
          <w:trHeight w:val="206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7"/>
                <w:szCs w:val="17"/>
              </w:rPr>
            </w:pPr>
          </w:p>
        </w:tc>
        <w:tc>
          <w:tcPr>
            <w:tcW w:w="7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CCD" w:rsidRPr="00F43E98" w:rsidRDefault="007C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"/>
                <w:szCs w:val="2"/>
              </w:rPr>
            </w:pPr>
          </w:p>
        </w:tc>
      </w:tr>
    </w:tbl>
    <w:p w:rsidR="007C3CCD" w:rsidRPr="00F43E98" w:rsidRDefault="0024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noProof/>
          <w:color w:val="1D1B11" w:themeColor="background2" w:themeShade="1A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-12065</wp:posOffset>
            </wp:positionH>
            <wp:positionV relativeFrom="paragraph">
              <wp:posOffset>-5376545</wp:posOffset>
            </wp:positionV>
            <wp:extent cx="6446520" cy="616458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6164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96562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F43E98"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Skill</w:t>
      </w: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96562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F43E98"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MS. Office </w:t>
      </w:r>
      <w:r w:rsidR="00845180"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(Word, Excel, Power Point</w:t>
      </w:r>
      <w:r w:rsidRPr="00F43E98"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)</w:t>
      </w: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845180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English Skills (Verbal, Non Verbal)</w:t>
      </w: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845180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Midwifes skills</w:t>
      </w: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sectPr w:rsidR="007C3CCD" w:rsidRPr="00F43E98">
          <w:pgSz w:w="11900" w:h="16838"/>
          <w:pgMar w:top="1309" w:right="740" w:bottom="1440" w:left="1040" w:header="720" w:footer="720" w:gutter="0"/>
          <w:cols w:space="720" w:equalWidth="0">
            <w:col w:w="10120"/>
          </w:cols>
          <w:noEndnote/>
        </w:sectPr>
      </w:pPr>
    </w:p>
    <w:p w:rsidR="007C3CCD" w:rsidRPr="00F43E98" w:rsidRDefault="00242B97">
      <w:pPr>
        <w:widowControl w:val="0"/>
        <w:autoSpaceDE w:val="0"/>
        <w:autoSpaceDN w:val="0"/>
        <w:adjustRightInd w:val="0"/>
        <w:spacing w:after="0" w:line="240" w:lineRule="auto"/>
        <w:ind w:left="84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bookmarkStart w:id="1" w:name="page2"/>
      <w:bookmarkEnd w:id="1"/>
      <w:r>
        <w:rPr>
          <w:noProof/>
          <w:color w:val="1D1B11" w:themeColor="background2" w:themeShade="1A"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654050</wp:posOffset>
            </wp:positionH>
            <wp:positionV relativeFrom="page">
              <wp:posOffset>725170</wp:posOffset>
            </wp:positionV>
            <wp:extent cx="6440170" cy="147510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170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65625" w:rsidRPr="00F43E98"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Achievements / Activity Done</w:t>
      </w: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845180" w:rsidRDefault="00845180" w:rsidP="00845180">
      <w:pPr>
        <w:widowControl w:val="0"/>
        <w:numPr>
          <w:ilvl w:val="0"/>
          <w:numId w:val="1"/>
        </w:numPr>
        <w:tabs>
          <w:tab w:val="clear" w:pos="720"/>
          <w:tab w:val="num" w:pos="364"/>
        </w:tabs>
        <w:overflowPunct w:val="0"/>
        <w:autoSpaceDE w:val="0"/>
        <w:autoSpaceDN w:val="0"/>
        <w:adjustRightInd w:val="0"/>
        <w:spacing w:after="0" w:line="190" w:lineRule="auto"/>
        <w:ind w:left="364" w:right="200" w:hanging="364"/>
        <w:jc w:val="both"/>
        <w:rPr>
          <w:rFonts w:ascii="Wingdings" w:hAnsi="Wingdings" w:cs="Wingdings"/>
          <w:color w:val="1D1B11" w:themeColor="background2" w:themeShade="1A"/>
          <w:sz w:val="48"/>
          <w:szCs w:val="48"/>
          <w:vertAlign w:val="superscript"/>
        </w:rPr>
      </w:pPr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Being Leader of SENAT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Akademi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Kebidanan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Nurul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Hasanah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Kutacane</w:t>
      </w:r>
      <w:proofErr w:type="spellEnd"/>
      <w:r w:rsidR="00965625" w:rsidRPr="00F43E98"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(</w:t>
      </w:r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2013-2014 period</w:t>
      </w:r>
      <w:r w:rsidR="00965625" w:rsidRPr="00F43E98"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) </w:t>
      </w: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242B97" w:rsidRPr="00242B97" w:rsidRDefault="00845180" w:rsidP="00242B97">
      <w:pPr>
        <w:widowControl w:val="0"/>
        <w:numPr>
          <w:ilvl w:val="0"/>
          <w:numId w:val="2"/>
        </w:numPr>
        <w:tabs>
          <w:tab w:val="num" w:pos="364"/>
        </w:tabs>
        <w:overflowPunct w:val="0"/>
        <w:autoSpaceDE w:val="0"/>
        <w:autoSpaceDN w:val="0"/>
        <w:adjustRightInd w:val="0"/>
        <w:spacing w:after="0" w:line="240" w:lineRule="auto"/>
        <w:ind w:left="364" w:right="200" w:hanging="364"/>
        <w:jc w:val="both"/>
        <w:rPr>
          <w:rFonts w:ascii="Wingdings" w:hAnsi="Wingdings" w:cs="Wingdings"/>
          <w:color w:val="1D1B11" w:themeColor="background2" w:themeShade="1A"/>
          <w:sz w:val="48"/>
          <w:szCs w:val="48"/>
          <w:vertAlign w:val="superscript"/>
        </w:rPr>
      </w:pPr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Being Midwife’s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Assistan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 for BPS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Lia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Yulanda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,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Amd.Keb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–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Pancoran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Mas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,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Depok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</w:t>
      </w:r>
      <w:r w:rsidR="00242B97"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(July 2015 – </w:t>
      </w:r>
      <w:r w:rsidR="00242B97" w:rsidRPr="00242B97">
        <w:rPr>
          <w:rFonts w:ascii="Baskerville Old Face" w:hAnsi="Baskerville Old Face" w:cs="Baskerville Old Face"/>
          <w:color w:val="1D1B11" w:themeColor="background2" w:themeShade="1A"/>
          <w:sz w:val="28"/>
          <w:szCs w:val="28"/>
        </w:rPr>
        <w:t>until now)</w:t>
      </w:r>
    </w:p>
    <w:p w:rsidR="00242B97" w:rsidRPr="00F43E98" w:rsidRDefault="00242B97" w:rsidP="00242B97">
      <w:pPr>
        <w:widowControl w:val="0"/>
        <w:autoSpaceDE w:val="0"/>
        <w:autoSpaceDN w:val="0"/>
        <w:adjustRightInd w:val="0"/>
        <w:spacing w:after="0" w:line="200" w:lineRule="exact"/>
        <w:ind w:left="364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965625">
      <w:pPr>
        <w:widowControl w:val="0"/>
        <w:autoSpaceDE w:val="0"/>
        <w:autoSpaceDN w:val="0"/>
        <w:adjustRightInd w:val="0"/>
        <w:spacing w:after="0" w:line="240" w:lineRule="auto"/>
        <w:ind w:left="7784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F43E98"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Regard,</w:t>
      </w: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7C3CCD" w:rsidRPr="00F43E98" w:rsidRDefault="007C3CCD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965625" w:rsidRPr="00F43E98" w:rsidRDefault="00242B97" w:rsidP="00242B97">
      <w:pPr>
        <w:widowControl w:val="0"/>
        <w:autoSpaceDE w:val="0"/>
        <w:autoSpaceDN w:val="0"/>
        <w:adjustRightInd w:val="0"/>
        <w:spacing w:after="0" w:line="240" w:lineRule="auto"/>
        <w:ind w:left="7560" w:hanging="90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Lisarah</w:t>
      </w:r>
      <w:proofErr w:type="spellEnd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 xml:space="preserve"> </w:t>
      </w:r>
      <w:proofErr w:type="spellStart"/>
      <w:r>
        <w:rPr>
          <w:rFonts w:ascii="Baskerville Old Face" w:hAnsi="Baskerville Old Face" w:cs="Baskerville Old Face"/>
          <w:color w:val="1D1B11" w:themeColor="background2" w:themeShade="1A"/>
          <w:sz w:val="24"/>
          <w:szCs w:val="24"/>
        </w:rPr>
        <w:t>Rimateli</w:t>
      </w:r>
      <w:proofErr w:type="spellEnd"/>
    </w:p>
    <w:sectPr w:rsidR="00965625" w:rsidRPr="00F43E98" w:rsidSect="007C3CCD">
      <w:pgSz w:w="11900" w:h="16838"/>
      <w:pgMar w:top="1124" w:right="1160" w:bottom="1440" w:left="1056" w:header="720" w:footer="720" w:gutter="0"/>
      <w:cols w:space="720" w:equalWidth="0">
        <w:col w:w="9684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"/>
      <w:lvlJc w:val="left"/>
      <w:pPr>
        <w:tabs>
          <w:tab w:val="num" w:pos="450"/>
        </w:tabs>
        <w:ind w:left="45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F43E98"/>
    <w:rsid w:val="00242B97"/>
    <w:rsid w:val="007C3CCD"/>
    <w:rsid w:val="00845180"/>
    <w:rsid w:val="00965625"/>
    <w:rsid w:val="00A46693"/>
    <w:rsid w:val="00F43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185FA-617D-4880-BABE-91D3EA57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2015-12-26T14:01:00Z</dcterms:created>
  <dcterms:modified xsi:type="dcterms:W3CDTF">2016-03-23T06:14:00Z</dcterms:modified>
</cp:coreProperties>
</file>